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F17321" w:rsidTr="00F17321">
        <w:tc>
          <w:tcPr>
            <w:tcW w:w="4218" w:type="dxa"/>
          </w:tcPr>
          <w:p w:rsidR="00F17321" w:rsidRPr="00F17321" w:rsidRDefault="00F17321" w:rsidP="00F17321">
            <w:pPr>
              <w:rPr>
                <w:sz w:val="28"/>
                <w:szCs w:val="28"/>
              </w:rPr>
            </w:pPr>
            <w:bookmarkStart w:id="0" w:name="P38"/>
            <w:bookmarkEnd w:id="0"/>
            <w:r w:rsidRPr="00F17321">
              <w:rPr>
                <w:sz w:val="28"/>
                <w:szCs w:val="28"/>
              </w:rPr>
              <w:t>Приложение</w:t>
            </w:r>
          </w:p>
          <w:p w:rsidR="00F17321" w:rsidRPr="00F17321" w:rsidRDefault="00F17321" w:rsidP="00F17321">
            <w:pPr>
              <w:rPr>
                <w:sz w:val="28"/>
                <w:szCs w:val="28"/>
              </w:rPr>
            </w:pPr>
            <w:r w:rsidRPr="00F17321">
              <w:rPr>
                <w:sz w:val="28"/>
                <w:szCs w:val="28"/>
              </w:rPr>
              <w:t xml:space="preserve">к постановлению администрации </w:t>
            </w:r>
            <w:proofErr w:type="gramStart"/>
            <w:r w:rsidRPr="00F17321">
              <w:rPr>
                <w:sz w:val="28"/>
                <w:szCs w:val="28"/>
              </w:rPr>
              <w:t>муниципального</w:t>
            </w:r>
            <w:proofErr w:type="gramEnd"/>
            <w:r w:rsidRPr="00F17321">
              <w:rPr>
                <w:sz w:val="28"/>
                <w:szCs w:val="28"/>
              </w:rPr>
              <w:t xml:space="preserve"> образования город Новотроицк</w:t>
            </w:r>
          </w:p>
          <w:p w:rsidR="00F17321" w:rsidRDefault="00F17321" w:rsidP="002A4717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17321">
              <w:rPr>
                <w:rFonts w:ascii="Times New Roman" w:hAnsi="Times New Roman" w:cs="Times New Roman"/>
                <w:b w:val="0"/>
                <w:sz w:val="28"/>
                <w:szCs w:val="28"/>
              </w:rPr>
              <w:t>от</w:t>
            </w:r>
            <w:r w:rsidR="002A47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24.07.2026 </w:t>
            </w:r>
            <w:r w:rsidRPr="00F1732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2A47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1193-п</w:t>
            </w:r>
          </w:p>
        </w:tc>
      </w:tr>
    </w:tbl>
    <w:p w:rsidR="00374B61" w:rsidRPr="00F17321" w:rsidRDefault="00374B6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74B61" w:rsidRPr="00F17321" w:rsidRDefault="00374B6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1756A" w:rsidRPr="008436E5" w:rsidRDefault="002175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П</w:t>
      </w:r>
      <w:r w:rsidR="00374B61">
        <w:rPr>
          <w:rFonts w:ascii="Times New Roman" w:hAnsi="Times New Roman" w:cs="Times New Roman"/>
          <w:sz w:val="28"/>
          <w:szCs w:val="28"/>
        </w:rPr>
        <w:t>орядок</w:t>
      </w:r>
    </w:p>
    <w:p w:rsidR="0021756A" w:rsidRPr="008436E5" w:rsidRDefault="002175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установления и оценки применения обязательных требований,</w:t>
      </w:r>
    </w:p>
    <w:p w:rsidR="008D64AA" w:rsidRDefault="008D64AA" w:rsidP="008D64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64AA">
        <w:rPr>
          <w:rFonts w:ascii="Times New Roman" w:hAnsi="Times New Roman" w:cs="Times New Roman"/>
          <w:sz w:val="28"/>
          <w:szCs w:val="28"/>
        </w:rPr>
        <w:t xml:space="preserve">содержащихся в нормативных правовых </w:t>
      </w:r>
      <w:proofErr w:type="gramStart"/>
      <w:r w:rsidRPr="008D64AA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Pr="008D64AA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муниципального образования </w:t>
      </w:r>
    </w:p>
    <w:p w:rsidR="0021756A" w:rsidRPr="008436E5" w:rsidRDefault="008D64AA" w:rsidP="008D64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67E6">
        <w:rPr>
          <w:rFonts w:ascii="Times New Roman" w:hAnsi="Times New Roman" w:cs="Times New Roman"/>
          <w:sz w:val="28"/>
          <w:szCs w:val="28"/>
        </w:rPr>
        <w:t>город Новотроицк</w:t>
      </w:r>
    </w:p>
    <w:p w:rsidR="0021756A" w:rsidRPr="008436E5" w:rsidRDefault="002175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756A" w:rsidRPr="008436E5" w:rsidRDefault="0021756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1756A" w:rsidRPr="008436E5" w:rsidRDefault="002175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Настоящий Порядок установления и оценки применения обязательных требований, устанавливаемых нормативными правовыми актами органов местного самоуправления </w:t>
      </w:r>
      <w:r w:rsidR="00F17321" w:rsidRPr="006967E6">
        <w:rPr>
          <w:rFonts w:ascii="Times New Roman" w:hAnsi="Times New Roman" w:cs="Times New Roman"/>
          <w:sz w:val="28"/>
          <w:szCs w:val="28"/>
        </w:rPr>
        <w:t>муниципального образования город Новотроицк</w:t>
      </w:r>
      <w:r w:rsidRPr="008436E5">
        <w:rPr>
          <w:rFonts w:ascii="Times New Roman" w:hAnsi="Times New Roman" w:cs="Times New Roman"/>
          <w:sz w:val="28"/>
          <w:szCs w:val="28"/>
        </w:rPr>
        <w:t xml:space="preserve"> (далее - Порядок), определяет правовые и организационные основы установления и оценки применения обязательных требований, содержащихся в нормативных правовых актах органов местного самоуправления </w:t>
      </w:r>
      <w:r w:rsidR="00F17321" w:rsidRPr="006967E6">
        <w:rPr>
          <w:rFonts w:ascii="Times New Roman" w:hAnsi="Times New Roman" w:cs="Times New Roman"/>
          <w:sz w:val="28"/>
          <w:szCs w:val="28"/>
        </w:rPr>
        <w:t>муниципального образования город Новотроицк</w:t>
      </w:r>
      <w:r w:rsidR="00F17321" w:rsidRPr="008436E5">
        <w:rPr>
          <w:rFonts w:ascii="Times New Roman" w:hAnsi="Times New Roman" w:cs="Times New Roman"/>
          <w:sz w:val="28"/>
          <w:szCs w:val="28"/>
        </w:rPr>
        <w:t xml:space="preserve"> </w:t>
      </w:r>
      <w:r w:rsidRPr="008436E5">
        <w:rPr>
          <w:rFonts w:ascii="Times New Roman" w:hAnsi="Times New Roman" w:cs="Times New Roman"/>
          <w:sz w:val="28"/>
          <w:szCs w:val="28"/>
        </w:rPr>
        <w:t>(далее</w:t>
      </w:r>
      <w:r w:rsidR="00F17321">
        <w:rPr>
          <w:rFonts w:ascii="Times New Roman" w:hAnsi="Times New Roman" w:cs="Times New Roman"/>
          <w:sz w:val="28"/>
          <w:szCs w:val="28"/>
        </w:rPr>
        <w:t xml:space="preserve"> –</w:t>
      </w:r>
      <w:r w:rsidRPr="008436E5">
        <w:rPr>
          <w:rFonts w:ascii="Times New Roman" w:hAnsi="Times New Roman" w:cs="Times New Roman"/>
          <w:sz w:val="28"/>
          <w:szCs w:val="28"/>
        </w:rPr>
        <w:t xml:space="preserve"> МНПА), которые связаны с осуществлением предпринимательской и иной экономической деятельности и оценка соблюдения которых осуществляется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муниципального контроля и привлечения к административной ответственности, пр</w:t>
      </w:r>
      <w:r w:rsidR="00F17321">
        <w:rPr>
          <w:rFonts w:ascii="Times New Roman" w:hAnsi="Times New Roman" w:cs="Times New Roman"/>
          <w:sz w:val="28"/>
          <w:szCs w:val="28"/>
        </w:rPr>
        <w:t>едоставления разрешений (далее –</w:t>
      </w:r>
      <w:r w:rsidRPr="008436E5">
        <w:rPr>
          <w:rFonts w:ascii="Times New Roman" w:hAnsi="Times New Roman" w:cs="Times New Roman"/>
          <w:sz w:val="28"/>
          <w:szCs w:val="28"/>
        </w:rPr>
        <w:t xml:space="preserve"> обязательные требования).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2. Обязательные требования устанавливаются МНПА. Разработка обязательных требований осуществляется </w:t>
      </w:r>
      <w:r w:rsidR="00F17321"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администрации </w:t>
      </w:r>
      <w:r w:rsidR="00F17321" w:rsidRPr="006967E6">
        <w:rPr>
          <w:rFonts w:ascii="Times New Roman" w:hAnsi="Times New Roman" w:cs="Times New Roman"/>
          <w:sz w:val="28"/>
          <w:szCs w:val="28"/>
        </w:rPr>
        <w:t>муниципального образования город Новотроицк</w:t>
      </w:r>
      <w:r w:rsidRPr="008436E5">
        <w:rPr>
          <w:rFonts w:ascii="Times New Roman" w:hAnsi="Times New Roman" w:cs="Times New Roman"/>
          <w:sz w:val="28"/>
          <w:szCs w:val="28"/>
        </w:rPr>
        <w:t>, уполномоченными на осуществление муниципального контроля (далее - уполномоченные органы).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  <w:r w:rsidRPr="008436E5">
        <w:rPr>
          <w:rFonts w:ascii="Times New Roman" w:hAnsi="Times New Roman" w:cs="Times New Roman"/>
          <w:sz w:val="28"/>
          <w:szCs w:val="28"/>
        </w:rPr>
        <w:t xml:space="preserve">3. Положения МНПА,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устанавливающих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обязательные требования, должны вступать в силу либо с 1 марта, либо с 1 сентября соответствующего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года, но не ранее чем по истечении 90 дней после дня официального опубликования соответствующего МНПА, за исключением МНПА, подлежащих принятию в целях предупреждения террористических актов и ликвидации их последствий, при угрозе возникновения и (или) возникновении отдельных чрезвычайных ситуаций, введении режима повышенной готовности или чрезвычайной ситуации на территории муниципального образования </w:t>
      </w:r>
      <w:r w:rsidR="008F216C">
        <w:rPr>
          <w:rFonts w:ascii="Times New Roman" w:hAnsi="Times New Roman" w:cs="Times New Roman"/>
          <w:sz w:val="28"/>
          <w:szCs w:val="28"/>
        </w:rPr>
        <w:t>город Новотроицк</w:t>
      </w:r>
      <w:r w:rsidRPr="008436E5">
        <w:rPr>
          <w:rFonts w:ascii="Times New Roman" w:hAnsi="Times New Roman" w:cs="Times New Roman"/>
          <w:sz w:val="28"/>
          <w:szCs w:val="28"/>
        </w:rPr>
        <w:t>, а также МНПА, направленных на недопущение возникновения последствий обстоятельств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>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Положения МНПА, которыми вносятся изменения в ранее принятые МНПА, могут вступать в силу в иные, чем указано </w:t>
      </w:r>
      <w:r w:rsidR="008F216C">
        <w:rPr>
          <w:rFonts w:ascii="Times New Roman" w:hAnsi="Times New Roman" w:cs="Times New Roman"/>
          <w:sz w:val="28"/>
          <w:szCs w:val="28"/>
        </w:rPr>
        <w:t xml:space="preserve">в пункте 3 </w:t>
      </w:r>
      <w:r w:rsidRPr="008436E5">
        <w:rPr>
          <w:rFonts w:ascii="Times New Roman" w:hAnsi="Times New Roman" w:cs="Times New Roman"/>
          <w:sz w:val="28"/>
          <w:szCs w:val="28"/>
        </w:rPr>
        <w:t>настоящего 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или не предусматривают установление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новых условий, ограничений, запретов, обязанностей.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5. МНПА, содержащим обязательные требования, должен предусматриваться срок его действия, который не может превышать шести лет со дня его вступления в силу.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6. По результатам оценки применения обязательных требований уполномоченными органами может быть принято решение о продлении установленного МНПА, содержащего обязательные требования, срока его действия не более чем на шесть лет.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7. В случае действия противоречащих друг другу обязательных требований в отношении одного и того же объекта и предмета регулирования, установленных нормативными правовыми актами разной юридической силы, подлежат применению обязательные требования, установленные нормативным правовым актом большей юридической силы.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В случае действия противоречащих друг другу обязательных требований в отношении одного и того же объекта и предмета регулирования, установленных нормативными правовыми актами равной юридической силы, лицо считается добросовестно соблюдающим обязательные требования и не подлежит привлечению к ответственности, если оно обеспечило соблюдение одного из таких обязательных требований.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8. При установлении обязательных требований уполномоченными органами должны быть соблюдены принципы, установленные</w:t>
      </w:r>
      <w:r w:rsidR="008F216C">
        <w:rPr>
          <w:rFonts w:ascii="Times New Roman" w:hAnsi="Times New Roman" w:cs="Times New Roman"/>
          <w:sz w:val="28"/>
          <w:szCs w:val="28"/>
        </w:rPr>
        <w:t xml:space="preserve"> статьей 4</w:t>
      </w:r>
      <w:r w:rsidRPr="008436E5">
        <w:rPr>
          <w:rFonts w:ascii="Times New Roman" w:hAnsi="Times New Roman" w:cs="Times New Roman"/>
          <w:sz w:val="28"/>
          <w:szCs w:val="28"/>
        </w:rPr>
        <w:t xml:space="preserve"> Федерального закона от 31.07.2020</w:t>
      </w:r>
      <w:r w:rsidR="008F216C">
        <w:rPr>
          <w:rFonts w:ascii="Times New Roman" w:hAnsi="Times New Roman" w:cs="Times New Roman"/>
          <w:sz w:val="28"/>
          <w:szCs w:val="28"/>
        </w:rPr>
        <w:t xml:space="preserve"> № 247-ФЗ «</w:t>
      </w:r>
      <w:r w:rsidRPr="008436E5">
        <w:rPr>
          <w:rFonts w:ascii="Times New Roman" w:hAnsi="Times New Roman" w:cs="Times New Roman"/>
          <w:sz w:val="28"/>
          <w:szCs w:val="28"/>
        </w:rPr>
        <w:t>Об обязательных требованиях в Российской Федерации</w:t>
      </w:r>
      <w:r w:rsidR="008F216C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Pr="008436E5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="008F216C">
        <w:rPr>
          <w:rFonts w:ascii="Times New Roman" w:hAnsi="Times New Roman" w:cs="Times New Roman"/>
          <w:sz w:val="28"/>
          <w:szCs w:val="28"/>
        </w:rPr>
        <w:t>№</w:t>
      </w:r>
      <w:r w:rsidRPr="008436E5">
        <w:rPr>
          <w:rFonts w:ascii="Times New Roman" w:hAnsi="Times New Roman" w:cs="Times New Roman"/>
          <w:sz w:val="28"/>
          <w:szCs w:val="28"/>
        </w:rPr>
        <w:t xml:space="preserve"> 247-ФЗ), и должны быть определены в МНПА, устанавливающем обязательные требования: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1) содержание обязательных требований (условия, ограничения, запреты, обязанности);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2) лица, обязанные соблюдать обязательные требования;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21756A" w:rsidRPr="008436E5" w:rsidRDefault="008F216C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1756A" w:rsidRPr="008436E5">
        <w:rPr>
          <w:rFonts w:ascii="Times New Roman" w:hAnsi="Times New Roman" w:cs="Times New Roman"/>
          <w:sz w:val="28"/>
          <w:szCs w:val="28"/>
        </w:rPr>
        <w:t xml:space="preserve">осуществляемая деятельность, совершаемые действия, в </w:t>
      </w:r>
      <w:proofErr w:type="gramStart"/>
      <w:r w:rsidR="0021756A" w:rsidRPr="008436E5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21756A" w:rsidRPr="008436E5">
        <w:rPr>
          <w:rFonts w:ascii="Times New Roman" w:hAnsi="Times New Roman" w:cs="Times New Roman"/>
          <w:sz w:val="28"/>
          <w:szCs w:val="28"/>
        </w:rPr>
        <w:t xml:space="preserve"> которых устанавливаются обязательные требования;</w:t>
      </w:r>
    </w:p>
    <w:p w:rsidR="0021756A" w:rsidRPr="008436E5" w:rsidRDefault="008F216C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1756A" w:rsidRPr="008436E5">
        <w:rPr>
          <w:rFonts w:ascii="Times New Roman" w:hAnsi="Times New Roman" w:cs="Times New Roman"/>
          <w:sz w:val="28"/>
          <w:szCs w:val="28"/>
        </w:rPr>
        <w:t>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21756A" w:rsidRPr="008436E5" w:rsidRDefault="008F216C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1756A" w:rsidRPr="008436E5">
        <w:rPr>
          <w:rFonts w:ascii="Times New Roman" w:hAnsi="Times New Roman" w:cs="Times New Roman"/>
          <w:sz w:val="28"/>
          <w:szCs w:val="28"/>
        </w:rPr>
        <w:t>результаты осуществления деятельности, совершения действий, в отношении которых устанавливаются обязательные требования;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4) формы оценки соблюдения обязательных требований (муниципальный контроль, привлечение к административной ответственности);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lastRenderedPageBreak/>
        <w:t>5) уполномоченные органы и уполномоченные организации, осуществляющие оценку соблюдения обязательных требований.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9. Проект МНПА, устанавливающий обязательные требования, подлежит оценке регулирующего воздействия в порядке, установленном п</w:t>
      </w:r>
      <w:r w:rsidR="00D95633">
        <w:rPr>
          <w:rFonts w:ascii="Times New Roman" w:hAnsi="Times New Roman" w:cs="Times New Roman"/>
          <w:sz w:val="28"/>
          <w:szCs w:val="28"/>
        </w:rPr>
        <w:t>остановлением а</w:t>
      </w:r>
      <w:r w:rsidRPr="008436E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95633">
        <w:rPr>
          <w:rFonts w:ascii="Times New Roman" w:hAnsi="Times New Roman" w:cs="Times New Roman"/>
          <w:sz w:val="28"/>
          <w:szCs w:val="28"/>
        </w:rPr>
        <w:t>муниципального образования город Новотроицк</w:t>
      </w:r>
      <w:r w:rsidRPr="008436E5">
        <w:rPr>
          <w:rFonts w:ascii="Times New Roman" w:hAnsi="Times New Roman" w:cs="Times New Roman"/>
          <w:sz w:val="28"/>
          <w:szCs w:val="28"/>
        </w:rPr>
        <w:t>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10. Уполномоченные органы в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изданных МНПА дают официальные разъяснения обязательных требований исключительно в целях пояснения их содержания. Разъяснения не могут устанавливать новые обязательные требования, а также изменять смысл обязательных требований и выходить за пределы разъясняемых обязательных требований.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Официальное разъяснение обязательных требований дается в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обращения лиц, обязанных соблюдать обязательные требования (далее - субъекты регулирования), в уполномоченные органы в порядке, предусмотренном Федеральным</w:t>
      </w:r>
      <w:r w:rsidR="00D95633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8436E5">
        <w:rPr>
          <w:rFonts w:ascii="Times New Roman" w:hAnsi="Times New Roman" w:cs="Times New Roman"/>
          <w:sz w:val="28"/>
          <w:szCs w:val="28"/>
        </w:rPr>
        <w:t xml:space="preserve"> от 02.05.2006 </w:t>
      </w:r>
      <w:r w:rsidR="00D95633">
        <w:rPr>
          <w:rFonts w:ascii="Times New Roman" w:hAnsi="Times New Roman" w:cs="Times New Roman"/>
          <w:sz w:val="28"/>
          <w:szCs w:val="28"/>
        </w:rPr>
        <w:t>№</w:t>
      </w:r>
      <w:r w:rsidRPr="008436E5">
        <w:rPr>
          <w:rFonts w:ascii="Times New Roman" w:hAnsi="Times New Roman" w:cs="Times New Roman"/>
          <w:sz w:val="28"/>
          <w:szCs w:val="28"/>
        </w:rPr>
        <w:t xml:space="preserve"> 59-ФЗ </w:t>
      </w:r>
      <w:r w:rsidR="00D95633">
        <w:rPr>
          <w:rFonts w:ascii="Times New Roman" w:hAnsi="Times New Roman" w:cs="Times New Roman"/>
          <w:sz w:val="28"/>
          <w:szCs w:val="28"/>
        </w:rPr>
        <w:t>«</w:t>
      </w:r>
      <w:r w:rsidRPr="008436E5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</w:t>
      </w:r>
      <w:r w:rsidR="00D95633">
        <w:rPr>
          <w:rFonts w:ascii="Times New Roman" w:hAnsi="Times New Roman" w:cs="Times New Roman"/>
          <w:sz w:val="28"/>
          <w:szCs w:val="28"/>
        </w:rPr>
        <w:t>дерации»</w:t>
      </w:r>
      <w:r w:rsidRPr="008436E5">
        <w:rPr>
          <w:rFonts w:ascii="Times New Roman" w:hAnsi="Times New Roman" w:cs="Times New Roman"/>
          <w:sz w:val="28"/>
          <w:szCs w:val="28"/>
        </w:rPr>
        <w:t>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11. Уполномоченные органы обеспечивают информирование субъектов регулирования о процедуре соблюдения обязательных требований, их правах и обязанностях, полномочиях уполномоченных органов, их должностных лиц, иных вопросах соблюдения обязательных требований путем размещения соответствующей информации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 «Интернет»</w:t>
      </w:r>
      <w:r w:rsidR="00D95633">
        <w:rPr>
          <w:rFonts w:ascii="Times New Roman" w:hAnsi="Times New Roman" w:cs="Times New Roman"/>
          <w:sz w:val="28"/>
          <w:szCs w:val="28"/>
        </w:rPr>
        <w:t xml:space="preserve"> в разделе «Муниципальный контроль»</w:t>
      </w:r>
      <w:r w:rsidRPr="008436E5">
        <w:rPr>
          <w:rFonts w:ascii="Times New Roman" w:hAnsi="Times New Roman" w:cs="Times New Roman"/>
          <w:sz w:val="28"/>
          <w:szCs w:val="28"/>
        </w:rPr>
        <w:t>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9"/>
      <w:bookmarkEnd w:id="2"/>
      <w:r w:rsidRPr="008436E5">
        <w:rPr>
          <w:rFonts w:ascii="Times New Roman" w:hAnsi="Times New Roman" w:cs="Times New Roman"/>
          <w:sz w:val="28"/>
          <w:szCs w:val="28"/>
        </w:rPr>
        <w:t>12. Целями оценки применения обязательных требований являются комплексная оценка системы обязательных требований, содержащихся в МНПА, в соответствующей сфере общественных отношений, оценка достижения целей введения обязательных требований, оценка эффективности введения обязательных требований, выявление избыточных обязательных требований.</w:t>
      </w:r>
    </w:p>
    <w:p w:rsidR="0021756A" w:rsidRPr="008436E5" w:rsidRDefault="0021756A" w:rsidP="009F49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756A" w:rsidRPr="008436E5" w:rsidRDefault="0021756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II. Процедура оценки применения обязательных требований</w:t>
      </w:r>
    </w:p>
    <w:p w:rsidR="0021756A" w:rsidRPr="008436E5" w:rsidRDefault="0021756A" w:rsidP="00D956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13. Процедура оценки применения обязательных требований включает следующие этапы: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1) формирование проекта перечня МНПА, содержащих обязательные требования, применение которых подлежит оценке (далее - перечень), осуществляемое по каждой сфере общественных отношений, в которой уполномоченным органом реализуются его полномочия, его публичное обсуждение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 «Интернет»</w:t>
      </w:r>
      <w:r w:rsidRPr="008436E5">
        <w:rPr>
          <w:rFonts w:ascii="Times New Roman" w:hAnsi="Times New Roman" w:cs="Times New Roman"/>
          <w:sz w:val="28"/>
          <w:szCs w:val="28"/>
        </w:rPr>
        <w:t xml:space="preserve">, доработка перечня с учетом результатов его публичного обсуждения, утверждение уполномоченным органом и опубликование его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</w:t>
      </w:r>
      <w:proofErr w:type="gramEnd"/>
      <w:r w:rsidR="00D95633" w:rsidRPr="00D95633">
        <w:rPr>
          <w:rFonts w:ascii="Times New Roman" w:hAnsi="Times New Roman" w:cs="Times New Roman"/>
          <w:sz w:val="28"/>
          <w:szCs w:val="28"/>
        </w:rPr>
        <w:t xml:space="preserve"> образования город Новотроицк в сети «Интернет»</w:t>
      </w:r>
      <w:r w:rsidRPr="008436E5">
        <w:rPr>
          <w:rFonts w:ascii="Times New Roman" w:hAnsi="Times New Roman" w:cs="Times New Roman"/>
          <w:sz w:val="28"/>
          <w:szCs w:val="28"/>
        </w:rPr>
        <w:t>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2) формирование проекта доклада о достижении целей введения </w:t>
      </w:r>
      <w:r w:rsidRPr="008436E5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обязательных требований (далее - доклад), его публичное обсуждение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 «Интернет»</w:t>
      </w:r>
      <w:r w:rsidRPr="008436E5">
        <w:rPr>
          <w:rFonts w:ascii="Times New Roman" w:hAnsi="Times New Roman" w:cs="Times New Roman"/>
          <w:sz w:val="28"/>
          <w:szCs w:val="28"/>
        </w:rPr>
        <w:t>, доработка проекта доклада с учетом результатов его публичного обсуждения, принятие уполномоченным органом по результатам рассмотрения проекта доклада по каждому МНПА, представленному в проекте доклада, решения, предусмотренного</w:t>
      </w:r>
      <w:r w:rsidR="00D95633">
        <w:rPr>
          <w:rFonts w:ascii="Times New Roman" w:hAnsi="Times New Roman" w:cs="Times New Roman"/>
          <w:sz w:val="28"/>
          <w:szCs w:val="28"/>
        </w:rPr>
        <w:t xml:space="preserve"> пунктом 26</w:t>
      </w:r>
      <w:r w:rsidRPr="008436E5">
        <w:rPr>
          <w:rFonts w:ascii="Times New Roman" w:hAnsi="Times New Roman" w:cs="Times New Roman"/>
          <w:sz w:val="28"/>
          <w:szCs w:val="28"/>
        </w:rPr>
        <w:t xml:space="preserve"> настоящего Порядка, подписание уполномоченным органом и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опубликование </w:t>
      </w:r>
      <w:r w:rsidR="00A302D6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 «Интернет»</w:t>
      </w:r>
      <w:r w:rsidR="00A302D6">
        <w:rPr>
          <w:rFonts w:ascii="Times New Roman" w:hAnsi="Times New Roman" w:cs="Times New Roman"/>
          <w:sz w:val="28"/>
          <w:szCs w:val="28"/>
        </w:rPr>
        <w:t xml:space="preserve"> </w:t>
      </w:r>
      <w:r w:rsidRPr="008436E5">
        <w:rPr>
          <w:rFonts w:ascii="Times New Roman" w:hAnsi="Times New Roman" w:cs="Times New Roman"/>
          <w:sz w:val="28"/>
          <w:szCs w:val="28"/>
        </w:rPr>
        <w:t>доклада, доработанного по результатам реализации соответствующих решений.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14. В случае если обязательное требование установлено МНПА, принятым (разработанным) совместно несколькими уполномоченными органами, осуществляющими полномочия в соответствующей сфере общественных отношений, подготовка перечня и доклада осуществляется одним из уполномоченных органов по согласованию с соответствующими уполномоченными органами.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15. Перечень готовится уполномоченным органом и содержит МНПА,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действующие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в соответствующей сфере общественных отношений.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проекта перечня уполномоченный орган не позднее 1 </w:t>
      </w:r>
      <w:r w:rsidR="00A642F6">
        <w:rPr>
          <w:rFonts w:ascii="Times New Roman" w:hAnsi="Times New Roman" w:cs="Times New Roman"/>
          <w:sz w:val="28"/>
          <w:szCs w:val="28"/>
        </w:rPr>
        <w:t>сентября</w:t>
      </w:r>
      <w:r w:rsidRPr="008436E5">
        <w:rPr>
          <w:rFonts w:ascii="Times New Roman" w:hAnsi="Times New Roman" w:cs="Times New Roman"/>
          <w:sz w:val="28"/>
          <w:szCs w:val="28"/>
        </w:rPr>
        <w:t xml:space="preserve"> размещает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 «Интернет»</w:t>
      </w:r>
      <w:r w:rsidR="00D95633">
        <w:rPr>
          <w:rFonts w:ascii="Times New Roman" w:hAnsi="Times New Roman" w:cs="Times New Roman"/>
          <w:sz w:val="28"/>
          <w:szCs w:val="28"/>
        </w:rPr>
        <w:t xml:space="preserve"> в разделе «Муниципальный контроль»</w:t>
      </w:r>
      <w:r w:rsidRPr="008436E5">
        <w:rPr>
          <w:rFonts w:ascii="Times New Roman" w:hAnsi="Times New Roman" w:cs="Times New Roman"/>
          <w:sz w:val="28"/>
          <w:szCs w:val="28"/>
        </w:rPr>
        <w:t xml:space="preserve"> проект перечня с одновременным извещением субъектов регулирования, </w:t>
      </w:r>
      <w:r w:rsidR="00216AD4" w:rsidRPr="00B1015B">
        <w:rPr>
          <w:rFonts w:ascii="Times New Roman" w:hAnsi="Times New Roman" w:cs="Times New Roman"/>
          <w:sz w:val="28"/>
          <w:szCs w:val="28"/>
        </w:rPr>
        <w:t>председателя местного отделения «ОПОРЫ РОССИИ» в г. Новотроицк, общественного помощника в муниципальном образовании город Новотроицк, Уполномоченного по защите прав предпринимателей в Оренбургской области</w:t>
      </w:r>
      <w:r w:rsidR="00216AD4" w:rsidRPr="00CF7C69">
        <w:rPr>
          <w:rFonts w:ascii="Times New Roman" w:hAnsi="Times New Roman" w:cs="Times New Roman"/>
          <w:sz w:val="28"/>
          <w:szCs w:val="28"/>
        </w:rPr>
        <w:t>, заинтересованных органов</w:t>
      </w:r>
      <w:proofErr w:type="gramEnd"/>
      <w:r w:rsidR="00216AD4" w:rsidRPr="00CF7C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6AD4" w:rsidRPr="006967E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216AD4" w:rsidRPr="006967E6">
        <w:rPr>
          <w:rFonts w:ascii="Times New Roman" w:hAnsi="Times New Roman" w:cs="Times New Roman"/>
          <w:sz w:val="28"/>
          <w:szCs w:val="28"/>
        </w:rPr>
        <w:t xml:space="preserve"> образования город Новотроицк.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17. Срок публичного обсуждения проекта перечня составляет 20 рабочих дней со дня его размещения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 «Интернет»</w:t>
      </w:r>
      <w:r w:rsidR="00D95633">
        <w:rPr>
          <w:rFonts w:ascii="Times New Roman" w:hAnsi="Times New Roman" w:cs="Times New Roman"/>
          <w:sz w:val="28"/>
          <w:szCs w:val="28"/>
        </w:rPr>
        <w:t xml:space="preserve"> в разделе «Муниципальный контроль»</w:t>
      </w:r>
      <w:r w:rsidRPr="008436E5">
        <w:rPr>
          <w:rFonts w:ascii="Times New Roman" w:hAnsi="Times New Roman" w:cs="Times New Roman"/>
          <w:sz w:val="28"/>
          <w:szCs w:val="28"/>
        </w:rPr>
        <w:t>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Уполномоченный орган в срок 10 рабочих дней со дня окончания публичного обсуждения рассматривает все поступившие предложения в рамках проведения публичного обсуждения проекта перечня, составляет свод предложений с указанием сведений об их учете и (или) о причинах отклонения, при необходимости дорабатывает проект перечня с учетом поступивших предложений и размещает свод предложений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</w:t>
      </w:r>
      <w:proofErr w:type="gramEnd"/>
      <w:r w:rsidR="00D95633" w:rsidRPr="00D95633">
        <w:rPr>
          <w:rFonts w:ascii="Times New Roman" w:hAnsi="Times New Roman" w:cs="Times New Roman"/>
          <w:sz w:val="28"/>
          <w:szCs w:val="28"/>
        </w:rPr>
        <w:t xml:space="preserve"> «Интернет»</w:t>
      </w:r>
      <w:r w:rsidR="00D95633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D95633">
        <w:rPr>
          <w:rFonts w:ascii="Times New Roman" w:hAnsi="Times New Roman" w:cs="Times New Roman"/>
          <w:sz w:val="28"/>
          <w:szCs w:val="28"/>
        </w:rPr>
        <w:t>разделе</w:t>
      </w:r>
      <w:proofErr w:type="gramEnd"/>
      <w:r w:rsidR="00D95633">
        <w:rPr>
          <w:rFonts w:ascii="Times New Roman" w:hAnsi="Times New Roman" w:cs="Times New Roman"/>
          <w:sz w:val="28"/>
          <w:szCs w:val="28"/>
        </w:rPr>
        <w:t xml:space="preserve"> «Муниципальный контроль»</w:t>
      </w:r>
      <w:r w:rsidRPr="008436E5">
        <w:rPr>
          <w:rFonts w:ascii="Times New Roman" w:hAnsi="Times New Roman" w:cs="Times New Roman"/>
          <w:sz w:val="28"/>
          <w:szCs w:val="28"/>
        </w:rPr>
        <w:t>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19. Доработанный проект перечня, утвержденный руководителем уполномоченного органа, подлежит опубликованию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 «Интернет»</w:t>
      </w:r>
      <w:r w:rsidR="00D95633">
        <w:rPr>
          <w:rFonts w:ascii="Times New Roman" w:hAnsi="Times New Roman" w:cs="Times New Roman"/>
          <w:sz w:val="28"/>
          <w:szCs w:val="28"/>
        </w:rPr>
        <w:t xml:space="preserve"> в разделе «Муниципальный контроль»</w:t>
      </w:r>
      <w:r w:rsidRPr="008436E5">
        <w:rPr>
          <w:rFonts w:ascii="Times New Roman" w:hAnsi="Times New Roman" w:cs="Times New Roman"/>
          <w:sz w:val="28"/>
          <w:szCs w:val="28"/>
        </w:rPr>
        <w:t xml:space="preserve"> не позднее 15 </w:t>
      </w:r>
      <w:r w:rsidR="00A642F6">
        <w:rPr>
          <w:rFonts w:ascii="Times New Roman" w:hAnsi="Times New Roman" w:cs="Times New Roman"/>
          <w:sz w:val="28"/>
          <w:szCs w:val="28"/>
        </w:rPr>
        <w:t>октября</w:t>
      </w:r>
      <w:r w:rsidRPr="008436E5">
        <w:rPr>
          <w:rFonts w:ascii="Times New Roman" w:hAnsi="Times New Roman" w:cs="Times New Roman"/>
          <w:sz w:val="28"/>
          <w:szCs w:val="28"/>
        </w:rPr>
        <w:t>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Уполномоченный орган проводит оценку достижения целей </w:t>
      </w:r>
      <w:r w:rsidRPr="008436E5">
        <w:rPr>
          <w:rFonts w:ascii="Times New Roman" w:hAnsi="Times New Roman" w:cs="Times New Roman"/>
          <w:sz w:val="28"/>
          <w:szCs w:val="28"/>
        </w:rPr>
        <w:lastRenderedPageBreak/>
        <w:t xml:space="preserve">введения обязательных требований, содержащихся в МНПА, представленных в утвержденном перечне, а также целей, указанных </w:t>
      </w:r>
      <w:r w:rsidR="00592ABD">
        <w:rPr>
          <w:rFonts w:ascii="Times New Roman" w:hAnsi="Times New Roman" w:cs="Times New Roman"/>
          <w:sz w:val="28"/>
          <w:szCs w:val="28"/>
        </w:rPr>
        <w:t>в пункте 12</w:t>
      </w:r>
      <w:r w:rsidRPr="008436E5">
        <w:rPr>
          <w:rFonts w:ascii="Times New Roman" w:hAnsi="Times New Roman" w:cs="Times New Roman"/>
          <w:sz w:val="28"/>
          <w:szCs w:val="28"/>
        </w:rPr>
        <w:t xml:space="preserve"> настоящего Порядка, и готовит проект доклада, включающий комплексную оценку системы обязательных требований, содержащихся в МНПА, представленных в утвержденном перечне, по соответствующей сфере общественных отношений.</w:t>
      </w:r>
      <w:proofErr w:type="gramEnd"/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21. В доклад включается следующая информация: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1) перечень МНПА и содержащихся в них обязательных требований, включая сведения о внесенных в МНПА изменениях (при наличии);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2) период действия МНПА и их отдельных положений (при наличии);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3) общая характеристика общественных отношений, включая сферу осуществления предпринимательской или иной экономической деятельности и конкретные общественные отношения (группы общественных отношений), на регулирование которых направлена система обязательных требований;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4) нормативно обоснованный перечень охраняемых законом ценностей, защищаемых в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соответствующей сферы общественных отношений;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5) для каждого МНПА, содержащегося в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докладе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>: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соблюдение принципов установления и оценки применения обязательных требований, установленны</w:t>
      </w:r>
      <w:r w:rsidR="00592ABD">
        <w:rPr>
          <w:rFonts w:ascii="Times New Roman" w:hAnsi="Times New Roman" w:cs="Times New Roman"/>
          <w:sz w:val="28"/>
          <w:szCs w:val="28"/>
        </w:rPr>
        <w:t>х статьей 4</w:t>
      </w:r>
      <w:r w:rsidRPr="008436E5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592ABD">
        <w:rPr>
          <w:rFonts w:ascii="Times New Roman" w:hAnsi="Times New Roman" w:cs="Times New Roman"/>
          <w:sz w:val="28"/>
          <w:szCs w:val="28"/>
        </w:rPr>
        <w:t xml:space="preserve"> №</w:t>
      </w:r>
      <w:r w:rsidRPr="008436E5">
        <w:rPr>
          <w:rFonts w:ascii="Times New Roman" w:hAnsi="Times New Roman" w:cs="Times New Roman"/>
          <w:sz w:val="28"/>
          <w:szCs w:val="28"/>
        </w:rPr>
        <w:t xml:space="preserve"> 247-ФЗ;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информация о динамике ведения предпринимательской или иной экономической деятельности в соответствующей сфере общественных отношений в период действия обязательных требований, применение которых является предметом оценки;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сведения об уровне соблюдения обязательных требований в регулируемой сфере, в том числе данные о привлечении к ответственности за нарушение обязательных требований, о типовых и массовых нарушениях обязательных требований (в разрезе нарушенных обязательных требований);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количество и анализ содержания обращений субъектов регулирования в уполномоченные органы, связанных с применением обязательных требований;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количество и анализ содержания вступивших в законную силу судебных актов по спорам, связанным с применением обязательных требований, по делам об оспаривании МНПА, содержащих обязательные требования;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6) выводы: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о целесообразности дальнейшего применения обязательного требования (группы обязательных требований) без внесения изменений в МНПА;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о нецелесообразности дальнейшего применения обязательного требования (группы обязательных требований) и необходимости внесения изменений в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соответствующий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МНПА (с описанием предложений);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о нецелесообразности дальнейшего применения обязательного требования (группы обязательных требований) и отмене (признании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силу) МНПА, его отдельных положений.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8"/>
      <w:bookmarkEnd w:id="3"/>
      <w:r w:rsidRPr="008436E5">
        <w:rPr>
          <w:rFonts w:ascii="Times New Roman" w:hAnsi="Times New Roman" w:cs="Times New Roman"/>
          <w:sz w:val="28"/>
          <w:szCs w:val="28"/>
        </w:rPr>
        <w:lastRenderedPageBreak/>
        <w:t>22. Вывод о нецелесообразности дальнейшего применения обязательного требования (группы обязательных требований) и необходимости внесения изменений в соответствующий МНПА формулируется при выявлении одного или нескольких из следующих случаев: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1) несоответствие обязательных требований в МНПА принципам Федерального</w:t>
      </w:r>
      <w:r w:rsidR="00592ABD">
        <w:rPr>
          <w:rFonts w:ascii="Times New Roman" w:hAnsi="Times New Roman" w:cs="Times New Roman"/>
          <w:sz w:val="28"/>
          <w:szCs w:val="28"/>
        </w:rPr>
        <w:t xml:space="preserve"> закона №</w:t>
      </w:r>
      <w:r w:rsidRPr="008436E5">
        <w:rPr>
          <w:rFonts w:ascii="Times New Roman" w:hAnsi="Times New Roman" w:cs="Times New Roman"/>
          <w:sz w:val="28"/>
          <w:szCs w:val="28"/>
        </w:rPr>
        <w:t xml:space="preserve"> 247-ФЗ, вышестоящим нормативным правовым актам;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8436E5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8436E5">
        <w:rPr>
          <w:rFonts w:ascii="Times New Roman" w:hAnsi="Times New Roman" w:cs="Times New Roman"/>
          <w:sz w:val="28"/>
          <w:szCs w:val="28"/>
        </w:rPr>
        <w:t xml:space="preserve"> обязательными требованиями целей их введения;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3) невозможность исполнения обязательных требований, устанавливаемая в том числе при выявлении избыточности требований, несоразмерности расходов субъектов регулирования на их исполнение и администрирование с положительным эффектом (в том числе с положительным влиянием на снижение рисков, в целях устранения (снижения) которых установлены соответствующие обязательные требования);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4) наличие в различных нормативных правовых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(в том числе разной юридической силы) или в одном МНПА противоречащих друг другу обязательных требований;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5) наличие в МНПА неопределенных понятий, некорректных и (или) неоднозначных формулировок, не позволяющих единообразно применять и (или) исполнять обязательные требования;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6) наличие неактуальных обязательных требований, не соответствующих современному уровню развития науки и техники и (или) негативно влияющих на развитие предпринимательской деятельности и технологий;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7) наличие устойчивых противоречий в практике применения обязательных требований.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Вывод о нецелесообразности дальнейшего применения обязательного требования (группы обязательных требований) и необходимости отмены (признания утратившим силу) МНПА, содержащего обязательные требования, его отдельных положений может быть сформулирован при выявлении нескольких случаев, предусмотренных </w:t>
      </w:r>
      <w:r w:rsidR="00592ABD">
        <w:rPr>
          <w:rFonts w:ascii="Times New Roman" w:hAnsi="Times New Roman" w:cs="Times New Roman"/>
          <w:sz w:val="28"/>
          <w:szCs w:val="28"/>
        </w:rPr>
        <w:t>пунктом 22</w:t>
      </w:r>
      <w:r w:rsidRPr="008436E5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при выявлении хотя бы одного из следующих случаев:</w:t>
      </w:r>
      <w:proofErr w:type="gramEnd"/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1) наличие дублирующих и (или) аналогичных по содержанию обязательных требований (групп обязательных требований) в нескольких или одном МНПА;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2) отсутствие у уполномоченного органа предусмотренных в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 полномочий по установлению обязательных требований, являющихся предметом оценки применения обязательных требований.</w:t>
      </w:r>
    </w:p>
    <w:p w:rsidR="00B678C2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проекта доклада уполномоченный орган не позднее 1 </w:t>
      </w:r>
      <w:r w:rsidR="00A642F6">
        <w:rPr>
          <w:rFonts w:ascii="Times New Roman" w:hAnsi="Times New Roman" w:cs="Times New Roman"/>
          <w:sz w:val="28"/>
          <w:szCs w:val="28"/>
        </w:rPr>
        <w:t>ноября</w:t>
      </w:r>
      <w:r w:rsidRPr="008436E5">
        <w:rPr>
          <w:rFonts w:ascii="Times New Roman" w:hAnsi="Times New Roman" w:cs="Times New Roman"/>
          <w:sz w:val="28"/>
          <w:szCs w:val="28"/>
        </w:rPr>
        <w:t xml:space="preserve"> размещает проект доклада </w:t>
      </w:r>
      <w:r w:rsidR="00592ABD" w:rsidRPr="00D95633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муниципального образования город Новотроицк в сети </w:t>
      </w:r>
      <w:r w:rsidR="00592ABD" w:rsidRPr="00D95633">
        <w:rPr>
          <w:rFonts w:ascii="Times New Roman" w:hAnsi="Times New Roman" w:cs="Times New Roman"/>
          <w:sz w:val="28"/>
          <w:szCs w:val="28"/>
        </w:rPr>
        <w:lastRenderedPageBreak/>
        <w:t>«Интернет»</w:t>
      </w:r>
      <w:r w:rsidR="00592ABD">
        <w:rPr>
          <w:rFonts w:ascii="Times New Roman" w:hAnsi="Times New Roman" w:cs="Times New Roman"/>
          <w:sz w:val="28"/>
          <w:szCs w:val="28"/>
        </w:rPr>
        <w:t xml:space="preserve"> в разделе «Муниципальный контроль»</w:t>
      </w:r>
      <w:r w:rsidRPr="008436E5">
        <w:rPr>
          <w:rFonts w:ascii="Times New Roman" w:hAnsi="Times New Roman" w:cs="Times New Roman"/>
          <w:sz w:val="28"/>
          <w:szCs w:val="28"/>
        </w:rPr>
        <w:t xml:space="preserve"> с одновременным извещением субъектов регулирования, </w:t>
      </w:r>
      <w:r w:rsidR="00B678C2" w:rsidRPr="00B1015B">
        <w:rPr>
          <w:rFonts w:ascii="Times New Roman" w:hAnsi="Times New Roman" w:cs="Times New Roman"/>
          <w:sz w:val="28"/>
          <w:szCs w:val="28"/>
        </w:rPr>
        <w:t>председателя местного отделения «ОПОРЫ РОССИИ» в г. Новотроицк, общественного помощника в муниципальном образовании город Новотроицк, Уполномоченного по защите прав предпринимателей в Оренбургской области</w:t>
      </w:r>
      <w:r w:rsidR="00B678C2" w:rsidRPr="00CF7C69">
        <w:rPr>
          <w:rFonts w:ascii="Times New Roman" w:hAnsi="Times New Roman" w:cs="Times New Roman"/>
          <w:sz w:val="28"/>
          <w:szCs w:val="28"/>
        </w:rPr>
        <w:t>, заинтересованных органов</w:t>
      </w:r>
      <w:proofErr w:type="gramEnd"/>
      <w:r w:rsidR="00B678C2" w:rsidRPr="00CF7C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78C2" w:rsidRPr="006967E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B678C2" w:rsidRPr="006967E6">
        <w:rPr>
          <w:rFonts w:ascii="Times New Roman" w:hAnsi="Times New Roman" w:cs="Times New Roman"/>
          <w:sz w:val="28"/>
          <w:szCs w:val="28"/>
        </w:rPr>
        <w:t xml:space="preserve"> образования город Новотроицк</w:t>
      </w:r>
      <w:r w:rsidR="00B678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Срок публичного обсуждения проекта доклада составляет 20 рабочих дней со дня его размещения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 «Интернет»</w:t>
      </w:r>
      <w:r w:rsidR="00D95633">
        <w:rPr>
          <w:rFonts w:ascii="Times New Roman" w:hAnsi="Times New Roman" w:cs="Times New Roman"/>
          <w:sz w:val="28"/>
          <w:szCs w:val="28"/>
        </w:rPr>
        <w:t xml:space="preserve"> в разделе «Муниципальный контроль»</w:t>
      </w:r>
      <w:r w:rsidRPr="008436E5">
        <w:rPr>
          <w:rFonts w:ascii="Times New Roman" w:hAnsi="Times New Roman" w:cs="Times New Roman"/>
          <w:sz w:val="28"/>
          <w:szCs w:val="28"/>
        </w:rPr>
        <w:t>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 xml:space="preserve">Уполномоченный орган в срок </w:t>
      </w:r>
      <w:r w:rsidR="00ED6B9D">
        <w:rPr>
          <w:rFonts w:ascii="Times New Roman" w:hAnsi="Times New Roman" w:cs="Times New Roman"/>
          <w:sz w:val="28"/>
          <w:szCs w:val="28"/>
        </w:rPr>
        <w:t>15</w:t>
      </w:r>
      <w:r w:rsidRPr="008436E5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публичного обсуждения рассматривает предложения (в том числе относящиеся к представленным в проекте доклада МНПА, поступившие через </w:t>
      </w:r>
      <w:r w:rsidR="00F53EDF" w:rsidRPr="00D95633">
        <w:rPr>
          <w:rFonts w:ascii="Times New Roman" w:hAnsi="Times New Roman" w:cs="Times New Roman"/>
          <w:sz w:val="28"/>
          <w:szCs w:val="28"/>
        </w:rPr>
        <w:t>официальн</w:t>
      </w:r>
      <w:r w:rsidR="00F53EDF">
        <w:rPr>
          <w:rFonts w:ascii="Times New Roman" w:hAnsi="Times New Roman" w:cs="Times New Roman"/>
          <w:sz w:val="28"/>
          <w:szCs w:val="28"/>
        </w:rPr>
        <w:t>ый</w:t>
      </w:r>
      <w:r w:rsidR="00F53EDF" w:rsidRPr="00D95633">
        <w:rPr>
          <w:rFonts w:ascii="Times New Roman" w:hAnsi="Times New Roman" w:cs="Times New Roman"/>
          <w:sz w:val="28"/>
          <w:szCs w:val="28"/>
        </w:rPr>
        <w:t xml:space="preserve"> сайт администрации муниципального образования город Новотроицк в сети «Интернет»</w:t>
      </w:r>
      <w:r w:rsidR="00F53EDF">
        <w:rPr>
          <w:rFonts w:ascii="Times New Roman" w:hAnsi="Times New Roman" w:cs="Times New Roman"/>
          <w:sz w:val="28"/>
          <w:szCs w:val="28"/>
        </w:rPr>
        <w:t xml:space="preserve"> </w:t>
      </w:r>
      <w:r w:rsidRPr="008436E5">
        <w:rPr>
          <w:rFonts w:ascii="Times New Roman" w:hAnsi="Times New Roman" w:cs="Times New Roman"/>
          <w:sz w:val="28"/>
          <w:szCs w:val="28"/>
        </w:rPr>
        <w:t>в связи с проведением публичного обсуждения проекта доклада), составляет свод предложений с указанием сведений об их учете и (или) о причинах отклонения.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Свод предложений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подписывается руководителем уполномоченного органа и приобщается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 xml:space="preserve"> к докладу.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>Уполномоченным органом на основании всей собранной информации в обозначенный в данном пункте срок дорабатывается проект доклада.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3"/>
      <w:bookmarkEnd w:id="4"/>
      <w:r w:rsidRPr="008436E5"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 w:rsidRPr="008436E5">
        <w:rPr>
          <w:rFonts w:ascii="Times New Roman" w:hAnsi="Times New Roman" w:cs="Times New Roman"/>
          <w:sz w:val="28"/>
          <w:szCs w:val="28"/>
        </w:rPr>
        <w:t>Уполномоченным органом в отношении каждого представленного в проекте доклада МНПА принимается решение о возможности продления срока действия МНПА, его отдельных положений (в отношении МНПА, имеющих срок действия), в том числе о возможности внесения изменений в МНПА или об отсутствии необходимости внесения изменений в МНПА (в отношении МНПА, срок действия которых не установлен), либо о необходимости отмены (признания утратившим силу) МНПА</w:t>
      </w:r>
      <w:proofErr w:type="gramEnd"/>
      <w:r w:rsidRPr="008436E5">
        <w:rPr>
          <w:rFonts w:ascii="Times New Roman" w:hAnsi="Times New Roman" w:cs="Times New Roman"/>
          <w:sz w:val="28"/>
          <w:szCs w:val="28"/>
        </w:rPr>
        <w:t>, его отдельных положений. Сведения о принятом решении включаются уполномоченным органом в доклад.</w:t>
      </w:r>
    </w:p>
    <w:p w:rsidR="0021756A" w:rsidRPr="008436E5" w:rsidRDefault="0021756A" w:rsidP="009F49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6E5">
        <w:rPr>
          <w:rFonts w:ascii="Times New Roman" w:hAnsi="Times New Roman" w:cs="Times New Roman"/>
          <w:sz w:val="28"/>
          <w:szCs w:val="28"/>
        </w:rPr>
        <w:t xml:space="preserve">27. В срок до </w:t>
      </w:r>
      <w:r w:rsidR="00A642F6">
        <w:rPr>
          <w:rFonts w:ascii="Times New Roman" w:hAnsi="Times New Roman" w:cs="Times New Roman"/>
          <w:sz w:val="28"/>
          <w:szCs w:val="28"/>
        </w:rPr>
        <w:t>2</w:t>
      </w:r>
      <w:r w:rsidRPr="008436E5">
        <w:rPr>
          <w:rFonts w:ascii="Times New Roman" w:hAnsi="Times New Roman" w:cs="Times New Roman"/>
          <w:sz w:val="28"/>
          <w:szCs w:val="28"/>
        </w:rPr>
        <w:t xml:space="preserve">0 декабря подписанный руководителем уполномоченного органа доклад размещается </w:t>
      </w:r>
      <w:r w:rsidR="00D95633" w:rsidRPr="00D95633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город Новотроицк в сети «Интернет»</w:t>
      </w:r>
      <w:r w:rsidR="00D95633">
        <w:rPr>
          <w:rFonts w:ascii="Times New Roman" w:hAnsi="Times New Roman" w:cs="Times New Roman"/>
          <w:sz w:val="28"/>
          <w:szCs w:val="28"/>
        </w:rPr>
        <w:t xml:space="preserve"> в разделе «Муниципальный контроль»</w:t>
      </w:r>
      <w:r w:rsidRPr="008436E5">
        <w:rPr>
          <w:rFonts w:ascii="Times New Roman" w:hAnsi="Times New Roman" w:cs="Times New Roman"/>
          <w:sz w:val="28"/>
          <w:szCs w:val="28"/>
        </w:rPr>
        <w:t>.</w:t>
      </w:r>
    </w:p>
    <w:p w:rsidR="0021756A" w:rsidRPr="008436E5" w:rsidRDefault="0021756A" w:rsidP="00D956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633" w:rsidRDefault="00D95633" w:rsidP="00D956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95633" w:rsidSect="00B678C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3D8" w:rsidRDefault="00D943D8" w:rsidP="00B678C2">
      <w:r>
        <w:separator/>
      </w:r>
    </w:p>
  </w:endnote>
  <w:endnote w:type="continuationSeparator" w:id="0">
    <w:p w:rsidR="00D943D8" w:rsidRDefault="00D943D8" w:rsidP="00B67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3D8" w:rsidRDefault="00D943D8" w:rsidP="00B678C2">
      <w:r>
        <w:separator/>
      </w:r>
    </w:p>
  </w:footnote>
  <w:footnote w:type="continuationSeparator" w:id="0">
    <w:p w:rsidR="00D943D8" w:rsidRDefault="00D943D8" w:rsidP="00B678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21109"/>
      <w:docPartObj>
        <w:docPartGallery w:val="Page Numbers (Top of Page)"/>
        <w:docPartUnique/>
      </w:docPartObj>
    </w:sdtPr>
    <w:sdtContent>
      <w:p w:rsidR="00B678C2" w:rsidRDefault="00993E19" w:rsidP="00B678C2">
        <w:pPr>
          <w:pStyle w:val="a4"/>
          <w:jc w:val="center"/>
        </w:pPr>
        <w:fldSimple w:instr=" PAGE   \* MERGEFORMAT ">
          <w:r w:rsidR="002A4717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56A"/>
    <w:rsid w:val="00017FC5"/>
    <w:rsid w:val="001171D7"/>
    <w:rsid w:val="00216AD4"/>
    <w:rsid w:val="0021756A"/>
    <w:rsid w:val="002A4717"/>
    <w:rsid w:val="00374B61"/>
    <w:rsid w:val="00430291"/>
    <w:rsid w:val="00592ABD"/>
    <w:rsid w:val="008436E5"/>
    <w:rsid w:val="008B72FF"/>
    <w:rsid w:val="008D3972"/>
    <w:rsid w:val="008D64AA"/>
    <w:rsid w:val="008F216C"/>
    <w:rsid w:val="00993E19"/>
    <w:rsid w:val="009F4963"/>
    <w:rsid w:val="00A302D6"/>
    <w:rsid w:val="00A642F6"/>
    <w:rsid w:val="00B678C2"/>
    <w:rsid w:val="00B71DCE"/>
    <w:rsid w:val="00D943D8"/>
    <w:rsid w:val="00D95633"/>
    <w:rsid w:val="00DF5CD7"/>
    <w:rsid w:val="00E4602B"/>
    <w:rsid w:val="00EC7DDA"/>
    <w:rsid w:val="00ED6B9D"/>
    <w:rsid w:val="00F17321"/>
    <w:rsid w:val="00F53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7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75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F17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678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8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678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678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8D64A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04D23-E4B5-4C14-A5E8-2C9FE8BC1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7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Gabitova R.I</dc:creator>
  <cp:lastModifiedBy>Gabitova R.I</cp:lastModifiedBy>
  <cp:revision>13</cp:revision>
  <cp:lastPrinted>2026-06-02T04:36:00Z</cp:lastPrinted>
  <dcterms:created xsi:type="dcterms:W3CDTF">2026-05-28T11:19:00Z</dcterms:created>
  <dcterms:modified xsi:type="dcterms:W3CDTF">2026-07-27T03:33:00Z</dcterms:modified>
</cp:coreProperties>
</file>